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E2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/>
          <w:b/>
          <w:sz w:val="28"/>
          <w:szCs w:val="28"/>
        </w:rPr>
        <w:t>« ИТОГИ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ПРОВЕДЕНИЯ</w:t>
      </w:r>
      <w:r w:rsidRPr="009D5076">
        <w:rPr>
          <w:rFonts w:ascii="Times New Roman" w:hAnsi="Times New Roman"/>
          <w:b/>
          <w:sz w:val="28"/>
          <w:szCs w:val="28"/>
        </w:rPr>
        <w:t xml:space="preserve"> НЕЗАВИСИМОЙ ОЦЕНКИ КА</w:t>
      </w:r>
      <w:r>
        <w:rPr>
          <w:rFonts w:ascii="Times New Roman" w:hAnsi="Times New Roman"/>
          <w:b/>
          <w:sz w:val="28"/>
          <w:szCs w:val="28"/>
        </w:rPr>
        <w:t>ЧЕСТВА ОБРАЗОВАТЕЛЬНОЙ ДЕЯТЕЛЬНОСТИ МУНИЦИПАЛЬНЫХ ОБРАЗОВАТЕЛЬНЫХ ОРГАНИЗАЦИЙ УЧРЕЖДЕНИЙ ДОШКОЛЬНОГО ОБРАЗОВАНИЯ  ТУНКИНСКОГО РАЙОНА  РЕСПУБЛИКИ БУРЯТИЯ ЗА 2016 ГОД</w:t>
      </w:r>
    </w:p>
    <w:p w:rsidR="00391BE2" w:rsidRPr="00557B6C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Содержание</w:t>
      </w:r>
    </w:p>
    <w:p w:rsidR="00391BE2" w:rsidRPr="00557B6C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Введение……</w:t>
      </w:r>
      <w:r w:rsidR="003C44B8">
        <w:rPr>
          <w:rFonts w:ascii="Times New Roman" w:hAnsi="Times New Roman"/>
          <w:b/>
          <w:sz w:val="28"/>
          <w:szCs w:val="28"/>
        </w:rPr>
        <w:t xml:space="preserve">………………………………………………………..…………... 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1. Программа и</w:t>
      </w:r>
      <w:r w:rsidR="003C44B8">
        <w:rPr>
          <w:rFonts w:ascii="Times New Roman" w:hAnsi="Times New Roman"/>
          <w:b/>
          <w:sz w:val="28"/>
          <w:szCs w:val="28"/>
        </w:rPr>
        <w:t>сследования…………………………………………....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2. Нормативное сопров</w:t>
      </w:r>
      <w:r w:rsidR="003C44B8">
        <w:rPr>
          <w:rFonts w:ascii="Times New Roman" w:hAnsi="Times New Roman"/>
          <w:b/>
          <w:sz w:val="28"/>
          <w:szCs w:val="28"/>
        </w:rPr>
        <w:t>ождение исследования……………………..</w:t>
      </w:r>
    </w:p>
    <w:p w:rsidR="00391BE2" w:rsidRPr="00557B6C" w:rsidRDefault="00391BE2" w:rsidP="00391BE2">
      <w:pPr>
        <w:ind w:right="-1"/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3. Анализ абсолютных показателей на основании анкетирования……………………………………………………………</w:t>
      </w:r>
      <w:r w:rsidR="003C44B8">
        <w:rPr>
          <w:rFonts w:ascii="Times New Roman" w:hAnsi="Times New Roman"/>
          <w:b/>
          <w:sz w:val="28"/>
          <w:szCs w:val="28"/>
        </w:rPr>
        <w:t>…….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4. Расчет интегральной оценки качества образовательных услуг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учреждений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Тункинского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B6C">
        <w:rPr>
          <w:rFonts w:ascii="Times New Roman" w:hAnsi="Times New Roman"/>
          <w:b/>
          <w:sz w:val="28"/>
          <w:szCs w:val="28"/>
        </w:rPr>
        <w:t xml:space="preserve"> района Республики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Буряти</w:t>
      </w:r>
      <w:r w:rsidR="003C44B8">
        <w:rPr>
          <w:rFonts w:ascii="Times New Roman" w:hAnsi="Times New Roman"/>
          <w:b/>
          <w:sz w:val="28"/>
          <w:szCs w:val="28"/>
        </w:rPr>
        <w:t>я………………………………………………………………………….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5. Анализ рейтингов и их сопоставление с нормативно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установленными</w:t>
      </w:r>
      <w:r w:rsidR="003C44B8">
        <w:rPr>
          <w:rFonts w:ascii="Times New Roman" w:hAnsi="Times New Roman"/>
          <w:b/>
          <w:sz w:val="28"/>
          <w:szCs w:val="28"/>
        </w:rPr>
        <w:t xml:space="preserve"> параметрами………………………………………………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Глава 6. Замечания и предложения по результатам исследования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организаций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Тункинского</w:t>
      </w:r>
      <w:proofErr w:type="spellEnd"/>
      <w:r w:rsidRPr="00557B6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Республики Бу</w:t>
      </w:r>
      <w:r w:rsidR="003C44B8">
        <w:rPr>
          <w:rFonts w:ascii="Times New Roman" w:hAnsi="Times New Roman"/>
          <w:b/>
          <w:sz w:val="28"/>
          <w:szCs w:val="28"/>
        </w:rPr>
        <w:t>рятия…………………………………………………………...</w:t>
      </w:r>
    </w:p>
    <w:p w:rsidR="00391BE2" w:rsidRPr="00557B6C" w:rsidRDefault="00391BE2" w:rsidP="00391BE2">
      <w:pPr>
        <w:rPr>
          <w:rFonts w:ascii="Times New Roman" w:hAnsi="Times New Roman"/>
          <w:b/>
          <w:sz w:val="28"/>
          <w:szCs w:val="28"/>
        </w:rPr>
      </w:pPr>
      <w:r w:rsidRPr="00557B6C">
        <w:rPr>
          <w:rFonts w:ascii="Times New Roman" w:hAnsi="Times New Roman"/>
          <w:b/>
          <w:sz w:val="28"/>
          <w:szCs w:val="28"/>
        </w:rPr>
        <w:t>Заключени</w:t>
      </w:r>
      <w:r w:rsidR="003C44B8">
        <w:rPr>
          <w:rFonts w:ascii="Times New Roman" w:hAnsi="Times New Roman"/>
          <w:b/>
          <w:sz w:val="28"/>
          <w:szCs w:val="28"/>
        </w:rPr>
        <w:t>е……………………………………………………………………...</w:t>
      </w:r>
    </w:p>
    <w:p w:rsidR="00391BE2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BE2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BE2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BE2" w:rsidRDefault="00391BE2" w:rsidP="00391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BE2" w:rsidRPr="005913C5" w:rsidRDefault="00391BE2" w:rsidP="00391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5">
        <w:rPr>
          <w:rFonts w:ascii="Times New Roman" w:hAnsi="Times New Roman" w:cs="Times New Roman"/>
          <w:sz w:val="28"/>
          <w:szCs w:val="28"/>
        </w:rPr>
        <w:t xml:space="preserve">В настоящее время жизненно важными становятся знание «обобщенного мнения» конечного потребителя социальных услуг, в том числе и </w:t>
      </w:r>
      <w:r w:rsidRPr="005913C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образовательных, умение гибко реагировать на все его требования. Иначе не может быть обеспечено качество образования вообще, повышен уровень образовательных и воспитательных возможностей образовательной организации. Крайне необходимо изучать возможности и эффективность различных форм и методов взаимосвязи получателей образовательных услуг. Перспективным с этой точки зрения является применение  такой формы обратной связи, как независимая оценка качества. Становление системы НОКО предполагает развитие ее многоаспектности. Во-первых, активное вовлечение общественности в решение проблем, с которыми сталкивается образовательное учреждение. Данный аспект обеспечивается работой Общественных советов, созданных при органах исполнительной власти субъекта Российской Федерации и при муниципалитетах. Во-вторых, независимость оценки обеспечивается привлечением сторонних организаций в качестве операторов по сбору первичных данных, что явно отличает такую систему оценки качества работы социальных, образовательных, медицинских учреждений  от той </w:t>
      </w:r>
      <w:proofErr w:type="spellStart"/>
      <w:r w:rsidRPr="005913C5">
        <w:rPr>
          <w:rFonts w:ascii="Times New Roman" w:hAnsi="Times New Roman" w:cs="Times New Roman"/>
          <w:sz w:val="28"/>
          <w:szCs w:val="28"/>
        </w:rPr>
        <w:t>внутриоценочной</w:t>
      </w:r>
      <w:proofErr w:type="spellEnd"/>
      <w:r w:rsidRPr="005913C5">
        <w:rPr>
          <w:rFonts w:ascii="Times New Roman" w:hAnsi="Times New Roman" w:cs="Times New Roman"/>
          <w:sz w:val="28"/>
          <w:szCs w:val="28"/>
        </w:rPr>
        <w:t xml:space="preserve"> системы, которую обеспечивают органы власти. Несомненно, это является большим преимуществом данного вида системы, поскольку оценка деятельности внутри системы не лишена известной субъективности. </w:t>
      </w:r>
    </w:p>
    <w:p w:rsidR="00391BE2" w:rsidRPr="005913C5" w:rsidRDefault="00391BE2" w:rsidP="00391B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C5">
        <w:rPr>
          <w:rFonts w:ascii="Times New Roman" w:hAnsi="Times New Roman" w:cs="Times New Roman"/>
          <w:sz w:val="28"/>
          <w:szCs w:val="28"/>
        </w:rPr>
        <w:t>Целью исследования по НОК  является изучение и оценка деятельн</w:t>
      </w:r>
      <w:r>
        <w:rPr>
          <w:rFonts w:ascii="Times New Roman" w:hAnsi="Times New Roman" w:cs="Times New Roman"/>
          <w:sz w:val="28"/>
          <w:szCs w:val="28"/>
        </w:rPr>
        <w:t>ости организаций дошкольного</w:t>
      </w:r>
      <w:r w:rsidRPr="005913C5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5">
        <w:rPr>
          <w:rFonts w:ascii="Times New Roman" w:hAnsi="Times New Roman" w:cs="Times New Roman"/>
          <w:sz w:val="28"/>
          <w:szCs w:val="28"/>
        </w:rPr>
        <w:t xml:space="preserve"> района Республики Бурятия.</w:t>
      </w:r>
    </w:p>
    <w:p w:rsidR="00391BE2" w:rsidRPr="005913C5" w:rsidRDefault="00391BE2" w:rsidP="00391B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C5">
        <w:rPr>
          <w:rFonts w:ascii="Times New Roman" w:hAnsi="Times New Roman" w:cs="Times New Roman"/>
          <w:sz w:val="28"/>
          <w:szCs w:val="28"/>
        </w:rPr>
        <w:t>Задачи:</w:t>
      </w:r>
    </w:p>
    <w:p w:rsidR="00391BE2" w:rsidRPr="005913C5" w:rsidRDefault="00391BE2" w:rsidP="00391BE2">
      <w:pPr>
        <w:pStyle w:val="1"/>
      </w:pPr>
      <w:r w:rsidRPr="005913C5">
        <w:t>Подготовить и согласовать программу исследования, включая анкеты, опросники, протоколы экспертизы;</w:t>
      </w:r>
    </w:p>
    <w:p w:rsidR="00391BE2" w:rsidRPr="005913C5" w:rsidRDefault="00391BE2" w:rsidP="00391BE2">
      <w:pPr>
        <w:pStyle w:val="1"/>
      </w:pPr>
      <w:r w:rsidRPr="005913C5">
        <w:t>Изучить нормативно-правовое сопровождение НОК</w:t>
      </w:r>
      <w:r>
        <w:t>О</w:t>
      </w:r>
      <w:r w:rsidRPr="005913C5">
        <w:t xml:space="preserve"> с учетом региональных и муниципальных особенностей;</w:t>
      </w:r>
    </w:p>
    <w:p w:rsidR="00391BE2" w:rsidRPr="005913C5" w:rsidRDefault="00391BE2" w:rsidP="00391BE2">
      <w:pPr>
        <w:pStyle w:val="1"/>
      </w:pPr>
      <w:r w:rsidRPr="005913C5">
        <w:lastRenderedPageBreak/>
        <w:t>Провести анализ имеющейся в открытом доступе информации об организациях д</w:t>
      </w:r>
      <w:r>
        <w:t xml:space="preserve">ошкольного образования  </w:t>
      </w:r>
      <w:proofErr w:type="spellStart"/>
      <w:r>
        <w:t>Тункинского</w:t>
      </w:r>
      <w:proofErr w:type="spellEnd"/>
      <w:r w:rsidRPr="005913C5">
        <w:t xml:space="preserve"> района Республики Бурятия;</w:t>
      </w:r>
    </w:p>
    <w:p w:rsidR="00391BE2" w:rsidRPr="003C44B8" w:rsidRDefault="00391BE2" w:rsidP="003C44B8">
      <w:pPr>
        <w:pStyle w:val="1"/>
      </w:pPr>
      <w:r w:rsidRPr="005913C5">
        <w:t>Провести анализ полученны</w:t>
      </w:r>
      <w:r>
        <w:t xml:space="preserve">х данных об организациях дошкольного образования  </w:t>
      </w:r>
      <w:proofErr w:type="spellStart"/>
      <w:r>
        <w:t>Тункинского</w:t>
      </w:r>
      <w:proofErr w:type="spellEnd"/>
      <w:r w:rsidRPr="005913C5">
        <w:t xml:space="preserve"> района Республики Бурятия и </w:t>
      </w:r>
      <w:proofErr w:type="spellStart"/>
      <w:r w:rsidRPr="005913C5">
        <w:t>рейтингование</w:t>
      </w:r>
      <w:proofErr w:type="spellEnd"/>
      <w:r w:rsidRPr="005913C5">
        <w:t xml:space="preserve"> учреждений по группам и подгруппам показателей системы НОК.</w:t>
      </w:r>
    </w:p>
    <w:p w:rsidR="00391BE2" w:rsidRDefault="00391BE2" w:rsidP="00391BE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основу независимой оценки качества положены следующие принципы: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Законность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соответствие требованиям нормативной документации Российского и регионального уровней.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Открытость и публичность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наличие и доступность информационного сопровождения о предоставляемых услугах, качество обратной связи с потребителями социальных услуг и их родственниками. 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Добровольность участия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данный принцип предполагает присоединение к процессу независимой оценки качества  различных экспертных сообществ, групп, организаций.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Независимость мнений граждан, экспертов, общественных объединений,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участвующих в процедуре оценки качества услуг, предоставляемых в социальной сфере;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Полнота информации, используемой для проведения оценки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определяется через различные виды экспертизы.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Компетентность и профессионализм членов общественного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91BE2" w:rsidRDefault="00391BE2" w:rsidP="00391BE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Социальная сфера и качество жизни являются публичными целями государства, региональных и ведомственных органов власти, достижение которых оценивается самим обществом. В связи с этим измерения качества основаны на мнениях, где достаточно сложно говорить о точности. Более качественными предполагаются оценки экспертов, т.е. квалифицированных аналитиков, однако полноценная экспертиза представляет собой более </w:t>
      </w:r>
      <w:r>
        <w:rPr>
          <w:rFonts w:ascii="Times New Roman" w:eastAsia="Times New Roman" w:hAnsi="Times New Roman" w:cs="Times New Roman"/>
          <w:sz w:val="28"/>
        </w:rPr>
        <w:lastRenderedPageBreak/>
        <w:t>глубокое исследование. В связи с этим используются мнения сообществ, выполняющих, в том числе функции экспертов, но не являющиеся ими в профессиональном смысле слова.</w:t>
      </w:r>
    </w:p>
    <w:p w:rsidR="00391BE2" w:rsidRDefault="00391BE2" w:rsidP="00391BE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Процедура независимой оценки качества является многоэтапным процессом. В первую очередь определяется организация – оператор, которая будет проводить исследование. В ходе организационного этапа формулируются цели и задачи исследования, разрабатываются организационный план и программа исследования. В программе определяются объект и предмет исследования, рассчитывается выборочная совокупность респондентов, которая формируется случайным бесповторным способом и должна быть репрезентативной по своей социально-демографической структуре. Далее организация – оператор организует подготовку методического инструментария для проведения исследования и осуществляет отбор независимых экспертов для проведения процедуры оценки качества. </w:t>
      </w:r>
    </w:p>
    <w:p w:rsidR="00391BE2" w:rsidRDefault="00391BE2" w:rsidP="00391BE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На основном этапе исследования организуется сбор информации полевым (экспедиционным) способом с выездом в  учреждения и регистрацией корреспондента у руководства организации. Эксперты встречаются с непосредственными клиентами организаций, изучают информационные источники, характеризующие деятельность учреждения, взаимодействуют с коллективами и администрацией организации. В случае необходимости дополнительно проводятся телефонные опросы среди получателей услуг и представителей общественности.</w:t>
      </w:r>
    </w:p>
    <w:p w:rsidR="00391BE2" w:rsidRDefault="00391BE2" w:rsidP="00391BE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На заключительном этапе исследования массив полученной информации подвергается обработке. Анализ и интерпретация результатов исследования позволяют подготовить акты обследования и заключения об уровне качества услуг, предоставляемых  учреждениями.</w:t>
      </w:r>
    </w:p>
    <w:p w:rsidR="00391BE2" w:rsidRDefault="00391BE2" w:rsidP="0039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1BE2" w:rsidRDefault="00391BE2" w:rsidP="00391BE2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Нормативное сопровождение исследования</w:t>
      </w:r>
    </w:p>
    <w:p w:rsidR="00391BE2" w:rsidRPr="00BD66E8" w:rsidRDefault="00391BE2" w:rsidP="00391BE2">
      <w:pPr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66E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BD66E8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уровня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BD66E8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от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21 </w:t>
      </w:r>
      <w:r w:rsidRPr="00BD66E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2014 </w:t>
      </w:r>
      <w:r w:rsidRPr="00BD66E8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256-</w:t>
      </w:r>
      <w:r w:rsidRPr="00BD66E8">
        <w:rPr>
          <w:rFonts w:ascii="Times New Roman" w:eastAsia="Calibri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E8">
        <w:rPr>
          <w:rFonts w:ascii="Times New Roman" w:eastAsia="Calibri" w:hAnsi="Times New Roman" w:cs="Times New Roman"/>
          <w:sz w:val="28"/>
          <w:szCs w:val="28"/>
        </w:rPr>
        <w:t>2. Федеральный закон от 29 декабря 2012 года № 273-ФЗ «Об образовании в Российской Федерации»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E8">
        <w:rPr>
          <w:rFonts w:ascii="Times New Roman" w:eastAsia="Calibri" w:hAnsi="Times New Roman" w:cs="Times New Roman"/>
          <w:sz w:val="28"/>
          <w:szCs w:val="28"/>
        </w:rPr>
        <w:t xml:space="preserve">3. Приказ </w:t>
      </w:r>
      <w:proofErr w:type="spellStart"/>
      <w:r w:rsidRPr="00BD66E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D66E8">
        <w:rPr>
          <w:rFonts w:ascii="Times New Roman" w:eastAsia="Calibri" w:hAnsi="Times New Roman" w:cs="Times New Roman"/>
          <w:sz w:val="28"/>
          <w:szCs w:val="28"/>
        </w:rPr>
        <w:t xml:space="preserve"> России от 5 декабря 2014 года № 1547 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66E8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BD66E8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BD66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66E8">
        <w:rPr>
          <w:rFonts w:ascii="Times New Roman" w:eastAsia="Calibri" w:hAnsi="Times New Roman" w:cs="Times New Roman"/>
          <w:sz w:val="28"/>
          <w:szCs w:val="28"/>
        </w:rPr>
        <w:t>уровня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6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Республики Бурятия № 410 "О формировании независимой оценки качества работы организаций, оказывающих государственные услуги, и Порядке оценки соответствия качества фактически предоставляемых государственных услуг"</w:t>
      </w:r>
    </w:p>
    <w:p w:rsidR="00391BE2" w:rsidRPr="00BD66E8" w:rsidRDefault="00391BE2" w:rsidP="00391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Постановление Правительства РБ от 27.01.2014 № 24 "О Комиссии </w:t>
      </w:r>
      <w:proofErr w:type="gramStart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Правительстве</w:t>
      </w:r>
      <w:proofErr w:type="gramEnd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Бурятия по координации деятельности ИОГВ РБ по формированию НСОК работы организаций, оказывающих </w:t>
      </w:r>
      <w:proofErr w:type="spellStart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соц.сфере</w:t>
      </w:r>
      <w:proofErr w:type="spellEnd"/>
      <w:r w:rsidRPr="00BD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Default="00391BE2" w:rsidP="00391B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91BE2" w:rsidRPr="00EE6591" w:rsidRDefault="00391BE2" w:rsidP="00391BE2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BE2" w:rsidRPr="00B9543C" w:rsidRDefault="00391BE2" w:rsidP="00391BE2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4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Замечания и предложения по результат</w:t>
      </w:r>
      <w:r>
        <w:rPr>
          <w:rFonts w:ascii="Times New Roman" w:eastAsia="Calibri" w:hAnsi="Times New Roman" w:cs="Times New Roman"/>
          <w:b/>
          <w:sz w:val="28"/>
          <w:szCs w:val="28"/>
        </w:rPr>
        <w:t>ам исследования организаций дошко</w:t>
      </w:r>
      <w:r w:rsidRPr="00B9543C">
        <w:rPr>
          <w:rFonts w:ascii="Times New Roman" w:eastAsia="Calibri" w:hAnsi="Times New Roman" w:cs="Times New Roman"/>
          <w:b/>
          <w:sz w:val="28"/>
          <w:szCs w:val="28"/>
        </w:rPr>
        <w:t xml:space="preserve">льного образования </w:t>
      </w:r>
      <w:proofErr w:type="spellStart"/>
      <w:r w:rsidRPr="00B9543C">
        <w:rPr>
          <w:rFonts w:ascii="Times New Roman" w:eastAsia="Calibri" w:hAnsi="Times New Roman" w:cs="Times New Roman"/>
          <w:b/>
          <w:sz w:val="28"/>
          <w:szCs w:val="28"/>
        </w:rPr>
        <w:t>Кабанского</w:t>
      </w:r>
      <w:proofErr w:type="spellEnd"/>
      <w:r w:rsidRPr="00B9543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391BE2" w:rsidRPr="00B9543C" w:rsidRDefault="00391BE2" w:rsidP="00391BE2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BE2" w:rsidRPr="00B9543C" w:rsidRDefault="00391BE2" w:rsidP="00391B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МДОУ детский сад № 2</w:t>
      </w:r>
      <w:r w:rsidRPr="00B9543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1BE2" w:rsidRPr="00B9543C" w:rsidRDefault="00391BE2" w:rsidP="00391BE2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t>Продолжить работу:</w:t>
      </w:r>
      <w:r w:rsidRPr="00391BE2">
        <w:rPr>
          <w:rFonts w:ascii="Times New Roman" w:hAnsi="Times New Roman" w:cs="Times New Roman"/>
          <w:sz w:val="28"/>
          <w:szCs w:val="28"/>
        </w:rPr>
        <w:t xml:space="preserve"> </w:t>
      </w:r>
      <w:r w:rsidRPr="00B9543C">
        <w:rPr>
          <w:rFonts w:ascii="Times New Roman" w:hAnsi="Times New Roman" w:cs="Times New Roman"/>
          <w:sz w:val="28"/>
          <w:szCs w:val="28"/>
        </w:rPr>
        <w:t>-  по размещению</w:t>
      </w: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 необходимой информации об организации, осуществляющей образовательную деятельность на сайте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размещению на официальном сайте организации в сети Интернет сведений о педагогических работниках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t xml:space="preserve">-  по улучшению условий </w:t>
      </w:r>
      <w:r w:rsidRPr="00B9543C">
        <w:rPr>
          <w:rFonts w:ascii="Times New Roman" w:eastAsia="Calibri" w:hAnsi="Times New Roman" w:cs="Times New Roman"/>
          <w:sz w:val="28"/>
          <w:szCs w:val="28"/>
        </w:rPr>
        <w:t>для индивидуальной работы с обучающимися;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созданию и внедрению в практику дополнительных образовательных программ;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возможности развития творческих способностей и интересов обучающихся;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организации обучения и воспитания обучающихся с ограниченными возможностями здоровья и инвалидов.</w:t>
      </w:r>
    </w:p>
    <w:p w:rsidR="00391BE2" w:rsidRPr="00B9543C" w:rsidRDefault="00391BE2" w:rsidP="00391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</w:t>
      </w:r>
      <w:r w:rsidRPr="00B9543C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У детский сад №4</w:t>
      </w:r>
      <w:r w:rsidRPr="00B954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t>Продолжить работу: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t>-  по размещению</w:t>
      </w: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 необходимой информации об организации, осуществляющей образовательную деятельность на сайте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lastRenderedPageBreak/>
        <w:t>- по размещению на официальном сайте организации в сети Интернет сведений о педагогических работниках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направлению, связанному с доступностью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материально-технического и информационного обеспечения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созданию необходимых условий для охраны и укрепления здоровья, организации питания обучающихся;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543C">
        <w:rPr>
          <w:rFonts w:ascii="Times New Roman" w:hAnsi="Times New Roman" w:cs="Times New Roman"/>
          <w:sz w:val="28"/>
          <w:szCs w:val="28"/>
        </w:rPr>
        <w:t xml:space="preserve"> по улучшению условий </w:t>
      </w:r>
      <w:r w:rsidRPr="00B9543C">
        <w:rPr>
          <w:rFonts w:ascii="Times New Roman" w:eastAsia="Calibri" w:hAnsi="Times New Roman" w:cs="Times New Roman"/>
          <w:sz w:val="28"/>
          <w:szCs w:val="28"/>
        </w:rPr>
        <w:t>для индивидуальной работы с обучающимися;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созданию и внедрению в практику дополнительных образовательных программ;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возможности развития творческих способностей и интересов обучающихся;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- по улучшению возможности оказания психолого-педагогической, </w:t>
      </w:r>
      <w:proofErr w:type="gramStart"/>
      <w:r w:rsidRPr="00B9543C">
        <w:rPr>
          <w:rFonts w:ascii="Times New Roman" w:eastAsia="Calibri" w:hAnsi="Times New Roman" w:cs="Times New Roman"/>
          <w:sz w:val="28"/>
          <w:szCs w:val="28"/>
        </w:rPr>
        <w:t>медицинск</w:t>
      </w:r>
      <w:r w:rsidR="003C44B8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 помощи</w:t>
      </w:r>
      <w:proofErr w:type="gramEnd"/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 обучающимся;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организации обучения и воспитания обучающихся с ограниченными возможностями здоровья и инвалидов.</w:t>
      </w:r>
    </w:p>
    <w:p w:rsidR="00391BE2" w:rsidRPr="00B9543C" w:rsidRDefault="00391BE2" w:rsidP="00391BE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BE2" w:rsidRPr="00B9543C" w:rsidRDefault="00391BE2" w:rsidP="00391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</w:t>
      </w:r>
      <w:r w:rsidRPr="00B9543C">
        <w:rPr>
          <w:rFonts w:ascii="Times New Roman" w:hAnsi="Times New Roman" w:cs="Times New Roman"/>
          <w:b/>
          <w:sz w:val="28"/>
          <w:szCs w:val="28"/>
        </w:rPr>
        <w:t>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"Солнышко" </w:t>
      </w:r>
      <w:r w:rsidRPr="00B9543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E2" w:rsidRDefault="00391BE2" w:rsidP="00391BE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t>Продолжить работу:</w:t>
      </w:r>
      <w:r w:rsidRPr="0039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hAnsi="Times New Roman" w:cs="Times New Roman"/>
          <w:sz w:val="28"/>
          <w:szCs w:val="28"/>
        </w:rPr>
        <w:lastRenderedPageBreak/>
        <w:t>-  по размещению</w:t>
      </w: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 необходимой информации об организации, осуществляющей образовательную деятельность на сайте организации;</w:t>
      </w:r>
    </w:p>
    <w:p w:rsidR="00391BE2" w:rsidRPr="003C44B8" w:rsidRDefault="00391BE2" w:rsidP="003C44B8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размещению на официальном сайте организации в сети Интернет сведений о педагогических работниках организации;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направлению, связанному с доступностью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созданию необходимых условий для охраны и укрепления здоровья, организации питания обучающихся;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543C">
        <w:rPr>
          <w:rFonts w:ascii="Times New Roman" w:hAnsi="Times New Roman" w:cs="Times New Roman"/>
          <w:sz w:val="28"/>
          <w:szCs w:val="28"/>
        </w:rPr>
        <w:t xml:space="preserve"> по улучшению условий </w:t>
      </w:r>
      <w:r w:rsidRPr="00B9543C">
        <w:rPr>
          <w:rFonts w:ascii="Times New Roman" w:eastAsia="Calibri" w:hAnsi="Times New Roman" w:cs="Times New Roman"/>
          <w:sz w:val="28"/>
          <w:szCs w:val="28"/>
        </w:rPr>
        <w:t>для индивидуальной работы с обучающимися;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созданию и внедрению в практику дополнительных образовательных программ;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возможности развития творческих способностей и интересов обучающихся;</w:t>
      </w:r>
    </w:p>
    <w:p w:rsidR="00391BE2" w:rsidRPr="00B9543C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3C">
        <w:rPr>
          <w:rFonts w:ascii="Times New Roman" w:eastAsia="Calibri" w:hAnsi="Times New Roman" w:cs="Times New Roman"/>
          <w:sz w:val="28"/>
          <w:szCs w:val="28"/>
        </w:rPr>
        <w:t>- по улучшению условий для организации обучения и воспитания обучающихся с ограниченными возможностями здоровья и инвалидов.</w:t>
      </w:r>
    </w:p>
    <w:p w:rsidR="00391BE2" w:rsidRPr="003C44B8" w:rsidRDefault="00391BE2" w:rsidP="003C44B8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2A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391BE2" w:rsidRPr="00B1642A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услуг учреждения дошкольного</w:t>
      </w:r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 образования, подведомств</w:t>
      </w:r>
      <w:r>
        <w:rPr>
          <w:rFonts w:ascii="Times New Roman" w:eastAsia="Calibri" w:hAnsi="Times New Roman" w:cs="Times New Roman"/>
          <w:sz w:val="28"/>
          <w:szCs w:val="28"/>
        </w:rPr>
        <w:t>енными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Тункинский</w:t>
      </w:r>
      <w:proofErr w:type="spellEnd"/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Бурятия. </w:t>
      </w:r>
    </w:p>
    <w:p w:rsidR="00391BE2" w:rsidRPr="00B1642A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был проведен анализ нормативной документации общероссийского, регионального и муниципального уровней. Региональные </w:t>
      </w:r>
      <w:r w:rsidRPr="00B1642A">
        <w:rPr>
          <w:rFonts w:ascii="Times New Roman" w:eastAsia="Calibri" w:hAnsi="Times New Roman" w:cs="Times New Roman"/>
          <w:sz w:val="28"/>
          <w:szCs w:val="28"/>
        </w:rPr>
        <w:lastRenderedPageBreak/>
        <w:t>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образования и науки Российской Федерации. Методические рекомендации регионального и муниципального уровней отсутствуют.</w:t>
      </w:r>
    </w:p>
    <w:p w:rsidR="00391BE2" w:rsidRPr="00B1642A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В процессе исследования изучены открытые данные, проведен опрос пользователей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услуг (родителей)</w:t>
      </w:r>
      <w:r w:rsidRPr="00B1642A">
        <w:rPr>
          <w:rFonts w:ascii="Times New Roman" w:eastAsia="Calibri" w:hAnsi="Times New Roman" w:cs="Times New Roman"/>
          <w:sz w:val="28"/>
          <w:szCs w:val="28"/>
        </w:rPr>
        <w:t>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391BE2" w:rsidRPr="00B1642A" w:rsidRDefault="00391BE2" w:rsidP="00391BE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2A">
        <w:rPr>
          <w:rFonts w:ascii="Times New Roman" w:eastAsia="Calibri" w:hAnsi="Times New Roman" w:cs="Times New Roman"/>
          <w:sz w:val="28"/>
          <w:szCs w:val="28"/>
        </w:rPr>
        <w:t>Несмотря на имеющиеся замечания, которые выявлены в ходе сопоставления имеющихся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реальным фактическим положением</w:t>
      </w:r>
      <w:r w:rsidRPr="00B1642A">
        <w:rPr>
          <w:rFonts w:ascii="Times New Roman" w:eastAsia="Calibri" w:hAnsi="Times New Roman" w:cs="Times New Roman"/>
          <w:sz w:val="28"/>
          <w:szCs w:val="28"/>
        </w:rPr>
        <w:t>, в целом обществом признается качественная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абота учреждений дошкольного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Тункинского</w:t>
      </w:r>
      <w:proofErr w:type="spellEnd"/>
      <w:r w:rsidRPr="00B1642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Бурятия.</w:t>
      </w:r>
    </w:p>
    <w:p w:rsidR="00B51DFB" w:rsidRDefault="004016A7"/>
    <w:sectPr w:rsidR="00B51DFB" w:rsidSect="002A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48D"/>
    <w:multiLevelType w:val="multilevel"/>
    <w:tmpl w:val="8294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F497A"/>
    <w:multiLevelType w:val="hybridMultilevel"/>
    <w:tmpl w:val="BCE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53557"/>
    <w:multiLevelType w:val="hybridMultilevel"/>
    <w:tmpl w:val="BCE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78"/>
    <w:multiLevelType w:val="hybridMultilevel"/>
    <w:tmpl w:val="BCE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4F5"/>
    <w:multiLevelType w:val="multilevel"/>
    <w:tmpl w:val="D3B43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82CF6"/>
    <w:multiLevelType w:val="hybridMultilevel"/>
    <w:tmpl w:val="E3025E1E"/>
    <w:lvl w:ilvl="0" w:tplc="4316EF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B16D1"/>
    <w:multiLevelType w:val="multilevel"/>
    <w:tmpl w:val="0E12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65299"/>
    <w:multiLevelType w:val="multilevel"/>
    <w:tmpl w:val="EA24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B3716"/>
    <w:multiLevelType w:val="multilevel"/>
    <w:tmpl w:val="0EB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43905"/>
    <w:multiLevelType w:val="hybridMultilevel"/>
    <w:tmpl w:val="F3BC3ABA"/>
    <w:lvl w:ilvl="0" w:tplc="F8F4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8F4DB3"/>
    <w:multiLevelType w:val="multilevel"/>
    <w:tmpl w:val="24AAD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B10C2"/>
    <w:multiLevelType w:val="hybridMultilevel"/>
    <w:tmpl w:val="E3025E1E"/>
    <w:lvl w:ilvl="0" w:tplc="4316EF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24572A"/>
    <w:multiLevelType w:val="hybridMultilevel"/>
    <w:tmpl w:val="F3BC3ABA"/>
    <w:lvl w:ilvl="0" w:tplc="F8F4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0127D"/>
    <w:multiLevelType w:val="hybridMultilevel"/>
    <w:tmpl w:val="BCE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D603C"/>
    <w:multiLevelType w:val="multilevel"/>
    <w:tmpl w:val="7632D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26B20"/>
    <w:multiLevelType w:val="hybridMultilevel"/>
    <w:tmpl w:val="BCE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BE2"/>
    <w:rsid w:val="00065C5B"/>
    <w:rsid w:val="002E6F0B"/>
    <w:rsid w:val="0031288F"/>
    <w:rsid w:val="00391BE2"/>
    <w:rsid w:val="003C44B8"/>
    <w:rsid w:val="004016A7"/>
    <w:rsid w:val="00610DFD"/>
    <w:rsid w:val="00711F54"/>
    <w:rsid w:val="007D701C"/>
    <w:rsid w:val="00AA6B3C"/>
    <w:rsid w:val="00AD1876"/>
    <w:rsid w:val="00E87B57"/>
    <w:rsid w:val="00F50390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8FEF-9A06-4E03-B6AB-BDB5D7B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E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91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91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9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391BE2"/>
    <w:pPr>
      <w:ind w:left="720"/>
      <w:contextualSpacing/>
    </w:pPr>
  </w:style>
  <w:style w:type="table" w:styleId="a8">
    <w:name w:val="Table Grid"/>
    <w:basedOn w:val="a1"/>
    <w:uiPriority w:val="59"/>
    <w:rsid w:val="00391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91BE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91BE2"/>
    <w:pPr>
      <w:tabs>
        <w:tab w:val="right" w:pos="9486"/>
      </w:tabs>
      <w:spacing w:after="0" w:line="360" w:lineRule="auto"/>
      <w:jc w:val="center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aa">
    <w:name w:val="Заголовок Диплом"/>
    <w:basedOn w:val="10"/>
    <w:link w:val="ab"/>
    <w:qFormat/>
    <w:rsid w:val="00391BE2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b">
    <w:name w:val="Заголовок Диплом Знак"/>
    <w:basedOn w:val="11"/>
    <w:link w:val="aa"/>
    <w:rsid w:val="00391BE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1">
    <w:name w:val="Стиль1"/>
    <w:basedOn w:val="a6"/>
    <w:link w:val="13"/>
    <w:qFormat/>
    <w:rsid w:val="00391BE2"/>
    <w:pPr>
      <w:numPr>
        <w:numId w:val="15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"/>
    <w:rsid w:val="00391B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391B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1-Заместитель</dc:creator>
  <cp:lastModifiedBy>Любовь</cp:lastModifiedBy>
  <cp:revision>2</cp:revision>
  <cp:lastPrinted>2016-12-26T03:06:00Z</cp:lastPrinted>
  <dcterms:created xsi:type="dcterms:W3CDTF">2017-04-05T07:28:00Z</dcterms:created>
  <dcterms:modified xsi:type="dcterms:W3CDTF">2017-04-05T07:28:00Z</dcterms:modified>
</cp:coreProperties>
</file>