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E2" w:rsidRDefault="00391BE2" w:rsidP="00391BE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ОТЧЕТ </w:t>
      </w:r>
      <w:proofErr w:type="gramStart"/>
      <w:r>
        <w:rPr>
          <w:rFonts w:ascii="Times New Roman" w:hAnsi="Times New Roman"/>
          <w:b/>
          <w:sz w:val="28"/>
          <w:szCs w:val="28"/>
        </w:rPr>
        <w:t>« ИТОГИ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ПРОВЕДЕНИЯ</w:t>
      </w:r>
      <w:r w:rsidRPr="009D5076">
        <w:rPr>
          <w:rFonts w:ascii="Times New Roman" w:hAnsi="Times New Roman"/>
          <w:b/>
          <w:sz w:val="28"/>
          <w:szCs w:val="28"/>
        </w:rPr>
        <w:t xml:space="preserve"> НЕЗАВИСИМОЙ ОЦЕНКИ КА</w:t>
      </w:r>
      <w:r>
        <w:rPr>
          <w:rFonts w:ascii="Times New Roman" w:hAnsi="Times New Roman"/>
          <w:b/>
          <w:sz w:val="28"/>
          <w:szCs w:val="28"/>
        </w:rPr>
        <w:t>ЧЕСТВА ОБРАЗОВАТЕЛЬНОЙ ДЕЯТЕЛЬНОСТИ МУНИЦИПАЛЬНЫХ ОБРАЗОВАТЕЛЬНЫХ ОРГАНИЗАЦИЙ УЧРЕЖДЕНИЙ ДОШКОЛЬНОГО ОБРАЗОВАНИЯ  ТУНКИНСКОГО РАЙОНА  РЕСПУБЛИКИ БУРЯТИЯ ЗА 2016 ГОД</w:t>
      </w:r>
    </w:p>
    <w:p w:rsidR="00391BE2" w:rsidRPr="00557B6C" w:rsidRDefault="00391BE2" w:rsidP="00391BE2">
      <w:pPr>
        <w:jc w:val="center"/>
        <w:rPr>
          <w:rFonts w:ascii="Times New Roman" w:hAnsi="Times New Roman"/>
          <w:b/>
          <w:sz w:val="28"/>
          <w:szCs w:val="28"/>
        </w:rPr>
      </w:pPr>
      <w:r w:rsidRPr="00557B6C">
        <w:rPr>
          <w:rFonts w:ascii="Times New Roman" w:hAnsi="Times New Roman"/>
          <w:b/>
          <w:sz w:val="28"/>
          <w:szCs w:val="28"/>
        </w:rPr>
        <w:t>Содержание</w:t>
      </w:r>
    </w:p>
    <w:p w:rsidR="00391BE2" w:rsidRPr="00557B6C" w:rsidRDefault="00391BE2" w:rsidP="00391B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1BE2" w:rsidRPr="00557B6C" w:rsidRDefault="00391BE2" w:rsidP="00391BE2">
      <w:pPr>
        <w:rPr>
          <w:rFonts w:ascii="Times New Roman" w:hAnsi="Times New Roman"/>
          <w:b/>
          <w:sz w:val="28"/>
          <w:szCs w:val="28"/>
        </w:rPr>
      </w:pPr>
      <w:r w:rsidRPr="00557B6C">
        <w:rPr>
          <w:rFonts w:ascii="Times New Roman" w:hAnsi="Times New Roman"/>
          <w:b/>
          <w:sz w:val="28"/>
          <w:szCs w:val="28"/>
        </w:rPr>
        <w:t>Введение……</w:t>
      </w:r>
      <w:r w:rsidR="003C44B8">
        <w:rPr>
          <w:rFonts w:ascii="Times New Roman" w:hAnsi="Times New Roman"/>
          <w:b/>
          <w:sz w:val="28"/>
          <w:szCs w:val="28"/>
        </w:rPr>
        <w:t xml:space="preserve">………………………………………………………..…………... </w:t>
      </w:r>
    </w:p>
    <w:p w:rsidR="00391BE2" w:rsidRPr="00557B6C" w:rsidRDefault="00391BE2" w:rsidP="00391BE2">
      <w:pPr>
        <w:rPr>
          <w:rFonts w:ascii="Times New Roman" w:hAnsi="Times New Roman"/>
          <w:b/>
          <w:sz w:val="28"/>
          <w:szCs w:val="28"/>
        </w:rPr>
      </w:pPr>
      <w:r w:rsidRPr="00557B6C">
        <w:rPr>
          <w:rFonts w:ascii="Times New Roman" w:hAnsi="Times New Roman"/>
          <w:b/>
          <w:sz w:val="28"/>
          <w:szCs w:val="28"/>
        </w:rPr>
        <w:t>Глава 1. Программа и</w:t>
      </w:r>
      <w:r w:rsidR="003C44B8">
        <w:rPr>
          <w:rFonts w:ascii="Times New Roman" w:hAnsi="Times New Roman"/>
          <w:b/>
          <w:sz w:val="28"/>
          <w:szCs w:val="28"/>
        </w:rPr>
        <w:t>сследования…………………………………………....</w:t>
      </w:r>
    </w:p>
    <w:p w:rsidR="00391BE2" w:rsidRPr="00557B6C" w:rsidRDefault="00391BE2" w:rsidP="00391BE2">
      <w:pPr>
        <w:rPr>
          <w:rFonts w:ascii="Times New Roman" w:hAnsi="Times New Roman"/>
          <w:b/>
          <w:sz w:val="28"/>
          <w:szCs w:val="28"/>
        </w:rPr>
      </w:pPr>
      <w:r w:rsidRPr="00557B6C">
        <w:rPr>
          <w:rFonts w:ascii="Times New Roman" w:hAnsi="Times New Roman"/>
          <w:b/>
          <w:sz w:val="28"/>
          <w:szCs w:val="28"/>
        </w:rPr>
        <w:t>Глава 2. Нормативное сопров</w:t>
      </w:r>
      <w:r w:rsidR="003C44B8">
        <w:rPr>
          <w:rFonts w:ascii="Times New Roman" w:hAnsi="Times New Roman"/>
          <w:b/>
          <w:sz w:val="28"/>
          <w:szCs w:val="28"/>
        </w:rPr>
        <w:t>ождение исследования……………………..</w:t>
      </w:r>
    </w:p>
    <w:p w:rsidR="00391BE2" w:rsidRPr="00557B6C" w:rsidRDefault="00391BE2" w:rsidP="00391BE2">
      <w:pPr>
        <w:ind w:right="-1"/>
        <w:rPr>
          <w:rFonts w:ascii="Times New Roman" w:hAnsi="Times New Roman"/>
          <w:b/>
          <w:sz w:val="28"/>
          <w:szCs w:val="28"/>
        </w:rPr>
      </w:pPr>
      <w:r w:rsidRPr="00557B6C">
        <w:rPr>
          <w:rFonts w:ascii="Times New Roman" w:hAnsi="Times New Roman"/>
          <w:b/>
          <w:sz w:val="28"/>
          <w:szCs w:val="28"/>
        </w:rPr>
        <w:t>Глава 3. Анализ абсолютных показателей на основании анкетирования……………………………………………………………</w:t>
      </w:r>
      <w:r w:rsidR="003C44B8">
        <w:rPr>
          <w:rFonts w:ascii="Times New Roman" w:hAnsi="Times New Roman"/>
          <w:b/>
          <w:sz w:val="28"/>
          <w:szCs w:val="28"/>
        </w:rPr>
        <w:t>…….</w:t>
      </w:r>
    </w:p>
    <w:p w:rsidR="00391BE2" w:rsidRPr="00557B6C" w:rsidRDefault="00391BE2" w:rsidP="00391BE2">
      <w:pPr>
        <w:rPr>
          <w:rFonts w:ascii="Times New Roman" w:hAnsi="Times New Roman"/>
          <w:b/>
          <w:sz w:val="28"/>
          <w:szCs w:val="28"/>
        </w:rPr>
      </w:pPr>
      <w:r w:rsidRPr="00557B6C">
        <w:rPr>
          <w:rFonts w:ascii="Times New Roman" w:hAnsi="Times New Roman"/>
          <w:b/>
          <w:sz w:val="28"/>
          <w:szCs w:val="28"/>
        </w:rPr>
        <w:t>Глава 4. Расчет интегральной оценки качества образовательных услуг</w:t>
      </w:r>
    </w:p>
    <w:p w:rsidR="00391BE2" w:rsidRPr="00557B6C" w:rsidRDefault="00391BE2" w:rsidP="00391BE2">
      <w:pPr>
        <w:rPr>
          <w:rFonts w:ascii="Times New Roman" w:hAnsi="Times New Roman"/>
          <w:b/>
          <w:sz w:val="28"/>
          <w:szCs w:val="28"/>
        </w:rPr>
      </w:pPr>
      <w:r w:rsidRPr="00557B6C">
        <w:rPr>
          <w:rFonts w:ascii="Times New Roman" w:hAnsi="Times New Roman"/>
          <w:b/>
          <w:sz w:val="28"/>
          <w:szCs w:val="28"/>
        </w:rPr>
        <w:t>учреждений до</w:t>
      </w:r>
      <w:r>
        <w:rPr>
          <w:rFonts w:ascii="Times New Roman" w:hAnsi="Times New Roman"/>
          <w:b/>
          <w:sz w:val="28"/>
          <w:szCs w:val="28"/>
        </w:rPr>
        <w:t xml:space="preserve">школьного образования  </w:t>
      </w:r>
      <w:proofErr w:type="spellStart"/>
      <w:r>
        <w:rPr>
          <w:rFonts w:ascii="Times New Roman" w:hAnsi="Times New Roman"/>
          <w:b/>
          <w:sz w:val="28"/>
          <w:szCs w:val="28"/>
        </w:rPr>
        <w:t>Тункинского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57B6C">
        <w:rPr>
          <w:rFonts w:ascii="Times New Roman" w:hAnsi="Times New Roman"/>
          <w:b/>
          <w:sz w:val="28"/>
          <w:szCs w:val="28"/>
        </w:rPr>
        <w:t xml:space="preserve"> района Республики</w:t>
      </w:r>
    </w:p>
    <w:p w:rsidR="00391BE2" w:rsidRPr="00557B6C" w:rsidRDefault="00391BE2" w:rsidP="00391BE2">
      <w:pPr>
        <w:rPr>
          <w:rFonts w:ascii="Times New Roman" w:hAnsi="Times New Roman"/>
          <w:b/>
          <w:sz w:val="28"/>
          <w:szCs w:val="28"/>
        </w:rPr>
      </w:pPr>
      <w:r w:rsidRPr="00557B6C">
        <w:rPr>
          <w:rFonts w:ascii="Times New Roman" w:hAnsi="Times New Roman"/>
          <w:b/>
          <w:sz w:val="28"/>
          <w:szCs w:val="28"/>
        </w:rPr>
        <w:t>Буряти</w:t>
      </w:r>
      <w:r w:rsidR="003C44B8">
        <w:rPr>
          <w:rFonts w:ascii="Times New Roman" w:hAnsi="Times New Roman"/>
          <w:b/>
          <w:sz w:val="28"/>
          <w:szCs w:val="28"/>
        </w:rPr>
        <w:t>я………………………………………………………………………….</w:t>
      </w:r>
    </w:p>
    <w:p w:rsidR="00391BE2" w:rsidRPr="00557B6C" w:rsidRDefault="00391BE2" w:rsidP="00391BE2">
      <w:pPr>
        <w:rPr>
          <w:rFonts w:ascii="Times New Roman" w:hAnsi="Times New Roman"/>
          <w:b/>
          <w:sz w:val="28"/>
          <w:szCs w:val="28"/>
        </w:rPr>
      </w:pPr>
      <w:r w:rsidRPr="00557B6C">
        <w:rPr>
          <w:rFonts w:ascii="Times New Roman" w:hAnsi="Times New Roman"/>
          <w:b/>
          <w:sz w:val="28"/>
          <w:szCs w:val="28"/>
        </w:rPr>
        <w:t>Глава 5. Анализ рейтингов и их сопоставление с нормативно</w:t>
      </w:r>
    </w:p>
    <w:p w:rsidR="00391BE2" w:rsidRPr="00557B6C" w:rsidRDefault="00391BE2" w:rsidP="00391BE2">
      <w:pPr>
        <w:rPr>
          <w:rFonts w:ascii="Times New Roman" w:hAnsi="Times New Roman"/>
          <w:b/>
          <w:sz w:val="28"/>
          <w:szCs w:val="28"/>
        </w:rPr>
      </w:pPr>
      <w:r w:rsidRPr="00557B6C">
        <w:rPr>
          <w:rFonts w:ascii="Times New Roman" w:hAnsi="Times New Roman"/>
          <w:b/>
          <w:sz w:val="28"/>
          <w:szCs w:val="28"/>
        </w:rPr>
        <w:t>установленными</w:t>
      </w:r>
      <w:r w:rsidR="003C44B8">
        <w:rPr>
          <w:rFonts w:ascii="Times New Roman" w:hAnsi="Times New Roman"/>
          <w:b/>
          <w:sz w:val="28"/>
          <w:szCs w:val="28"/>
        </w:rPr>
        <w:t xml:space="preserve"> параметрами………………………………………………</w:t>
      </w:r>
    </w:p>
    <w:p w:rsidR="00391BE2" w:rsidRPr="00557B6C" w:rsidRDefault="00391BE2" w:rsidP="00391BE2">
      <w:pPr>
        <w:rPr>
          <w:rFonts w:ascii="Times New Roman" w:hAnsi="Times New Roman"/>
          <w:b/>
          <w:sz w:val="28"/>
          <w:szCs w:val="28"/>
        </w:rPr>
      </w:pPr>
      <w:r w:rsidRPr="00557B6C">
        <w:rPr>
          <w:rFonts w:ascii="Times New Roman" w:hAnsi="Times New Roman"/>
          <w:b/>
          <w:sz w:val="28"/>
          <w:szCs w:val="28"/>
        </w:rPr>
        <w:t>Глава 6. Замечания и предложения по результатам исследования</w:t>
      </w:r>
    </w:p>
    <w:p w:rsidR="00391BE2" w:rsidRPr="00557B6C" w:rsidRDefault="00391BE2" w:rsidP="00391BE2">
      <w:pPr>
        <w:rPr>
          <w:rFonts w:ascii="Times New Roman" w:hAnsi="Times New Roman"/>
          <w:b/>
          <w:sz w:val="28"/>
          <w:szCs w:val="28"/>
        </w:rPr>
      </w:pPr>
      <w:r w:rsidRPr="00557B6C">
        <w:rPr>
          <w:rFonts w:ascii="Times New Roman" w:hAnsi="Times New Roman"/>
          <w:b/>
          <w:sz w:val="28"/>
          <w:szCs w:val="28"/>
        </w:rPr>
        <w:t>организаций до</w:t>
      </w:r>
      <w:r>
        <w:rPr>
          <w:rFonts w:ascii="Times New Roman" w:hAnsi="Times New Roman"/>
          <w:b/>
          <w:sz w:val="28"/>
          <w:szCs w:val="28"/>
        </w:rPr>
        <w:t xml:space="preserve">школьного образования  </w:t>
      </w:r>
      <w:proofErr w:type="spellStart"/>
      <w:r>
        <w:rPr>
          <w:rFonts w:ascii="Times New Roman" w:hAnsi="Times New Roman"/>
          <w:b/>
          <w:sz w:val="28"/>
          <w:szCs w:val="28"/>
        </w:rPr>
        <w:t>Тункинского</w:t>
      </w:r>
      <w:proofErr w:type="spellEnd"/>
      <w:r w:rsidRPr="00557B6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91BE2" w:rsidRPr="00557B6C" w:rsidRDefault="00391BE2" w:rsidP="00391BE2">
      <w:pPr>
        <w:rPr>
          <w:rFonts w:ascii="Times New Roman" w:hAnsi="Times New Roman"/>
          <w:b/>
          <w:sz w:val="28"/>
          <w:szCs w:val="28"/>
        </w:rPr>
      </w:pPr>
      <w:r w:rsidRPr="00557B6C">
        <w:rPr>
          <w:rFonts w:ascii="Times New Roman" w:hAnsi="Times New Roman"/>
          <w:b/>
          <w:sz w:val="28"/>
          <w:szCs w:val="28"/>
        </w:rPr>
        <w:t>Республики Бу</w:t>
      </w:r>
      <w:r w:rsidR="003C44B8">
        <w:rPr>
          <w:rFonts w:ascii="Times New Roman" w:hAnsi="Times New Roman"/>
          <w:b/>
          <w:sz w:val="28"/>
          <w:szCs w:val="28"/>
        </w:rPr>
        <w:t>рятия…………………………………………………………...</w:t>
      </w:r>
    </w:p>
    <w:p w:rsidR="00391BE2" w:rsidRPr="00557B6C" w:rsidRDefault="00391BE2" w:rsidP="00391BE2">
      <w:pPr>
        <w:rPr>
          <w:rFonts w:ascii="Times New Roman" w:hAnsi="Times New Roman"/>
          <w:b/>
          <w:sz w:val="28"/>
          <w:szCs w:val="28"/>
        </w:rPr>
      </w:pPr>
      <w:r w:rsidRPr="00557B6C">
        <w:rPr>
          <w:rFonts w:ascii="Times New Roman" w:hAnsi="Times New Roman"/>
          <w:b/>
          <w:sz w:val="28"/>
          <w:szCs w:val="28"/>
        </w:rPr>
        <w:t>Заключени</w:t>
      </w:r>
      <w:r w:rsidR="003C44B8">
        <w:rPr>
          <w:rFonts w:ascii="Times New Roman" w:hAnsi="Times New Roman"/>
          <w:b/>
          <w:sz w:val="28"/>
          <w:szCs w:val="28"/>
        </w:rPr>
        <w:t>е……………………………………………………………………...</w:t>
      </w:r>
    </w:p>
    <w:p w:rsidR="00391BE2" w:rsidRDefault="00391BE2" w:rsidP="00391B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1BE2" w:rsidRDefault="00391BE2" w:rsidP="00391B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1BE2" w:rsidRDefault="00391BE2" w:rsidP="00391B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1BE2" w:rsidRDefault="00391BE2" w:rsidP="00391B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1BE2" w:rsidRPr="005913C5" w:rsidRDefault="00391BE2" w:rsidP="00391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C5">
        <w:rPr>
          <w:rFonts w:ascii="Times New Roman" w:hAnsi="Times New Roman" w:cs="Times New Roman"/>
          <w:sz w:val="28"/>
          <w:szCs w:val="28"/>
        </w:rPr>
        <w:t xml:space="preserve">В настоящее время жизненно важными становятся знание «обобщенного мнения» конечного потребителя социальных услуг, в том числе и </w:t>
      </w:r>
      <w:r w:rsidRPr="005913C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образовательных, умение гибко реагировать на все его требования. Иначе не может быть обеспечено качество образования вообще, повышен уровень образовательных и воспитательных возможностей образовательной организации. Крайне необходимо изучать возможности и эффективность различных форм и методов взаимосвязи получателей образовательных услуг. Перспективным с этой точки зрения является применение  такой формы обратной связи, как независимая оценка качества. Становление системы НОКО предполагает развитие ее многоаспектности. Во-первых, активное вовлечение общественности в решение проблем, с которыми сталкивается образовательное учреждение. Данный аспект обеспечивается работой Общественных советов, созданных при органах исполнительной власти субъекта Российской Федерации и при муниципалитетах. Во-вторых, независимость оценки обеспечивается привлечением сторонних организаций в качестве операторов по сбору первичных данных, что явно отличает такую систему оценки качества работы социальных, образовательных, медицинских учреждений  от той </w:t>
      </w:r>
      <w:proofErr w:type="spellStart"/>
      <w:r w:rsidRPr="005913C5">
        <w:rPr>
          <w:rFonts w:ascii="Times New Roman" w:hAnsi="Times New Roman" w:cs="Times New Roman"/>
          <w:sz w:val="28"/>
          <w:szCs w:val="28"/>
        </w:rPr>
        <w:t>внутриоценочной</w:t>
      </w:r>
      <w:proofErr w:type="spellEnd"/>
      <w:r w:rsidRPr="005913C5">
        <w:rPr>
          <w:rFonts w:ascii="Times New Roman" w:hAnsi="Times New Roman" w:cs="Times New Roman"/>
          <w:sz w:val="28"/>
          <w:szCs w:val="28"/>
        </w:rPr>
        <w:t xml:space="preserve"> системы, которую обеспечивают органы власти. Несомненно, это является большим преимуществом данного вида системы, поскольку оценка деятельности внутри системы не лишена известной субъективности. </w:t>
      </w:r>
    </w:p>
    <w:p w:rsidR="00391BE2" w:rsidRPr="005913C5" w:rsidRDefault="00391BE2" w:rsidP="00391B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3C5">
        <w:rPr>
          <w:rFonts w:ascii="Times New Roman" w:hAnsi="Times New Roman" w:cs="Times New Roman"/>
          <w:sz w:val="28"/>
          <w:szCs w:val="28"/>
        </w:rPr>
        <w:t>Целью исследования по НОК  является изучение и оценка деятельн</w:t>
      </w:r>
      <w:r>
        <w:rPr>
          <w:rFonts w:ascii="Times New Roman" w:hAnsi="Times New Roman" w:cs="Times New Roman"/>
          <w:sz w:val="28"/>
          <w:szCs w:val="28"/>
        </w:rPr>
        <w:t>ости организаций дошкольного</w:t>
      </w:r>
      <w:r w:rsidRPr="005913C5">
        <w:rPr>
          <w:rFonts w:ascii="Times New Roman" w:hAnsi="Times New Roman" w:cs="Times New Roman"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3C5">
        <w:rPr>
          <w:rFonts w:ascii="Times New Roman" w:hAnsi="Times New Roman" w:cs="Times New Roman"/>
          <w:sz w:val="28"/>
          <w:szCs w:val="28"/>
        </w:rPr>
        <w:t xml:space="preserve"> района Республики Бурятия.</w:t>
      </w:r>
    </w:p>
    <w:p w:rsidR="00391BE2" w:rsidRPr="005913C5" w:rsidRDefault="00391BE2" w:rsidP="00391B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3C5">
        <w:rPr>
          <w:rFonts w:ascii="Times New Roman" w:hAnsi="Times New Roman" w:cs="Times New Roman"/>
          <w:sz w:val="28"/>
          <w:szCs w:val="28"/>
        </w:rPr>
        <w:t>Задачи:</w:t>
      </w:r>
    </w:p>
    <w:p w:rsidR="00391BE2" w:rsidRPr="005913C5" w:rsidRDefault="00391BE2" w:rsidP="00391BE2">
      <w:pPr>
        <w:pStyle w:val="1"/>
      </w:pPr>
      <w:r w:rsidRPr="005913C5">
        <w:t>Подготовить и согласовать программу исследования, включая анкеты, опросники, протоколы экспертизы;</w:t>
      </w:r>
    </w:p>
    <w:p w:rsidR="00391BE2" w:rsidRPr="005913C5" w:rsidRDefault="00391BE2" w:rsidP="00391BE2">
      <w:pPr>
        <w:pStyle w:val="1"/>
      </w:pPr>
      <w:r w:rsidRPr="005913C5">
        <w:t>Изучить нормативно-правовое сопровождение НОК</w:t>
      </w:r>
      <w:r>
        <w:t>О</w:t>
      </w:r>
      <w:r w:rsidRPr="005913C5">
        <w:t xml:space="preserve"> с учетом региональных и муниципальных особенностей;</w:t>
      </w:r>
    </w:p>
    <w:p w:rsidR="00391BE2" w:rsidRPr="005913C5" w:rsidRDefault="00391BE2" w:rsidP="00391BE2">
      <w:pPr>
        <w:pStyle w:val="1"/>
      </w:pPr>
      <w:r w:rsidRPr="005913C5">
        <w:lastRenderedPageBreak/>
        <w:t>Провести анализ имеющейся в открытом доступе информации об организациях д</w:t>
      </w:r>
      <w:r>
        <w:t xml:space="preserve">ошкольного образования  </w:t>
      </w:r>
      <w:proofErr w:type="spellStart"/>
      <w:r>
        <w:t>Тункинского</w:t>
      </w:r>
      <w:proofErr w:type="spellEnd"/>
      <w:r w:rsidRPr="005913C5">
        <w:t xml:space="preserve"> района Республики Бурятия;</w:t>
      </w:r>
    </w:p>
    <w:p w:rsidR="00391BE2" w:rsidRPr="003C44B8" w:rsidRDefault="00391BE2" w:rsidP="003C44B8">
      <w:pPr>
        <w:pStyle w:val="1"/>
      </w:pPr>
      <w:r w:rsidRPr="005913C5">
        <w:t>Провести анализ полученны</w:t>
      </w:r>
      <w:r>
        <w:t xml:space="preserve">х данных об организациях дошкольного образования  </w:t>
      </w:r>
      <w:proofErr w:type="spellStart"/>
      <w:r>
        <w:t>Тункинского</w:t>
      </w:r>
      <w:proofErr w:type="spellEnd"/>
      <w:r w:rsidRPr="005913C5">
        <w:t xml:space="preserve"> района Республики Бурятия и </w:t>
      </w:r>
      <w:proofErr w:type="spellStart"/>
      <w:r w:rsidRPr="005913C5">
        <w:t>рейтингование</w:t>
      </w:r>
      <w:proofErr w:type="spellEnd"/>
      <w:r w:rsidRPr="005913C5">
        <w:t xml:space="preserve"> учреждений по группам и подгруппам показателей системы НОК.</w:t>
      </w:r>
    </w:p>
    <w:p w:rsidR="00391BE2" w:rsidRDefault="00391BE2" w:rsidP="00391BE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1BE2" w:rsidRDefault="00391BE2" w:rsidP="00391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основу независимой оценки качества положены следующие принципы:</w:t>
      </w:r>
    </w:p>
    <w:p w:rsidR="00391BE2" w:rsidRDefault="00391BE2" w:rsidP="00391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Законность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соответствие требованиям нормативной документации Российского и регионального уровней.</w:t>
      </w:r>
    </w:p>
    <w:p w:rsidR="00391BE2" w:rsidRDefault="00391BE2" w:rsidP="00391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Открытость и публичность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наличие и доступность информационного сопровождения о предоставляемых услугах, качество обратной связи с потребителями социальных услуг и их родственниками. </w:t>
      </w:r>
    </w:p>
    <w:p w:rsidR="00391BE2" w:rsidRDefault="00391BE2" w:rsidP="00391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Добровольность участия общественных объединений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данный принцип предполагает присоединение к процессу независимой оценки качества  различных экспертных сообществ, групп, организаций.</w:t>
      </w:r>
    </w:p>
    <w:p w:rsidR="00391BE2" w:rsidRDefault="00391BE2" w:rsidP="00391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Независимость мнений граждан, экспертов, общественных объединений,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участвующих в процедуре оценки качества услуг, предоставляемых в социальной сфере;</w:t>
      </w:r>
    </w:p>
    <w:p w:rsidR="00391BE2" w:rsidRDefault="00391BE2" w:rsidP="00391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Полнота информации, используемой для проведения оценки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определяется через различные виды экспертизы.</w:t>
      </w:r>
    </w:p>
    <w:p w:rsidR="00391BE2" w:rsidRDefault="00391BE2" w:rsidP="00391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Компетентность и профессионализм членов общественного совета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91BE2" w:rsidRDefault="00391BE2" w:rsidP="00391BE2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Социальная сфера и качество жизни являются публичными целями государства, региональных и ведомственных органов власти, достижение которых оценивается самим обществом. В связи с этим измерения качества основаны на мнениях, где достаточно сложно говорить о точности. Более качественными предполагаются оценки экспертов, т.е. квалифицированных аналитиков, однако полноценная экспертиза представляет собой более </w:t>
      </w:r>
      <w:r>
        <w:rPr>
          <w:rFonts w:ascii="Times New Roman" w:eastAsia="Times New Roman" w:hAnsi="Times New Roman" w:cs="Times New Roman"/>
          <w:sz w:val="28"/>
        </w:rPr>
        <w:lastRenderedPageBreak/>
        <w:t>глубокое исследование. В связи с этим используются мнения сообществ, выполняющих, в том числе функции экспертов, но не являющиеся ими в профессиональном смысле слова.</w:t>
      </w:r>
    </w:p>
    <w:p w:rsidR="00391BE2" w:rsidRDefault="00391BE2" w:rsidP="00391BE2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Процедура независимой оценки качества является многоэтапным процессом. В первую очередь определяется организация – оператор, которая будет проводить исследование. В ходе организационного этапа формулируются цели и задачи исследования, разрабатываются организационный план и программа исследования. В программе определяются объект и предмет исследования, рассчитывается выборочная совокупность респондентов, которая формируется случайным бесповторным способом и должна быть репрезентативной по своей социально-демографической структуре. Далее организация – оператор организует подготовку методического инструментария для проведения исследования и осуществляет отбор независимых экспертов для проведения процедуры оценки качества. </w:t>
      </w:r>
    </w:p>
    <w:p w:rsidR="00391BE2" w:rsidRDefault="00391BE2" w:rsidP="00391BE2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На основном этапе исследования организуется сбор информации полевым (экспедиционным) способом с выездом в  учреждения и регистрацией корреспондента у руководства организации. Эксперты встречаются с непосредственными клиентами организаций, изучают информационные источники, характеризующие деятельность учреждения, взаимодействуют с коллективами и администрацией организации. В случае необходимости дополнительно проводятся телефонные опросы среди получателей услуг и представителей общественности.</w:t>
      </w:r>
    </w:p>
    <w:p w:rsidR="00391BE2" w:rsidRDefault="00391BE2" w:rsidP="00391BE2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На заключительном этапе исследования массив полученной информации подвергается обработке. Анализ и интерпретация результатов исследования позволяют подготовить акты обследования и заключения об уровне качества услуг, предоставляемых  учреждениями.</w:t>
      </w:r>
    </w:p>
    <w:p w:rsidR="00391BE2" w:rsidRDefault="00391BE2" w:rsidP="00391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91BE2" w:rsidRDefault="00391BE2" w:rsidP="00391BE2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Нормативное сопровождение исследования</w:t>
      </w:r>
    </w:p>
    <w:p w:rsidR="00391BE2" w:rsidRPr="00BD66E8" w:rsidRDefault="00391BE2" w:rsidP="00391BE2">
      <w:pPr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391BE2" w:rsidRPr="00BD66E8" w:rsidRDefault="00391BE2" w:rsidP="00391BE2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D66E8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Нормативно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BD66E8">
        <w:rPr>
          <w:rFonts w:ascii="Times New Roman" w:eastAsia="Calibri" w:hAnsi="Times New Roman" w:cs="Times New Roman"/>
          <w:sz w:val="28"/>
          <w:szCs w:val="28"/>
        </w:rPr>
        <w:t>правовое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Calibri" w:hAnsi="Times New Roman" w:cs="Times New Roman"/>
          <w:sz w:val="28"/>
          <w:szCs w:val="28"/>
        </w:rPr>
        <w:t>сопровождение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Calibri" w:hAnsi="Times New Roman" w:cs="Times New Roman"/>
          <w:sz w:val="28"/>
          <w:szCs w:val="28"/>
        </w:rPr>
        <w:t>процедуры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Calibri" w:hAnsi="Times New Roman" w:cs="Times New Roman"/>
          <w:sz w:val="28"/>
          <w:szCs w:val="28"/>
        </w:rPr>
        <w:t>независимой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Calibri" w:hAnsi="Times New Roman" w:cs="Times New Roman"/>
          <w:sz w:val="28"/>
          <w:szCs w:val="28"/>
        </w:rPr>
        <w:t>качества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Calibri" w:hAnsi="Times New Roman" w:cs="Times New Roman"/>
          <w:sz w:val="28"/>
          <w:szCs w:val="28"/>
        </w:rPr>
        <w:t>уровня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BE2" w:rsidRPr="00BD66E8" w:rsidRDefault="00391BE2" w:rsidP="00391B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r w:rsidRPr="00BD66E8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Calibri" w:hAnsi="Times New Roman" w:cs="Times New Roman"/>
          <w:sz w:val="28"/>
          <w:szCs w:val="28"/>
        </w:rPr>
        <w:t>закон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Calibri" w:hAnsi="Times New Roman" w:cs="Times New Roman"/>
          <w:sz w:val="28"/>
          <w:szCs w:val="28"/>
        </w:rPr>
        <w:t>от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21 </w:t>
      </w:r>
      <w:r w:rsidRPr="00BD66E8">
        <w:rPr>
          <w:rFonts w:ascii="Times New Roman" w:eastAsia="Calibri" w:hAnsi="Times New Roman" w:cs="Times New Roman"/>
          <w:sz w:val="28"/>
          <w:szCs w:val="28"/>
        </w:rPr>
        <w:t>июля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2014 </w:t>
      </w:r>
      <w:r w:rsidRPr="00BD66E8">
        <w:rPr>
          <w:rFonts w:ascii="Times New Roman" w:eastAsia="Calibri" w:hAnsi="Times New Roman" w:cs="Times New Roman"/>
          <w:sz w:val="28"/>
          <w:szCs w:val="28"/>
        </w:rPr>
        <w:t>года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256-</w:t>
      </w:r>
      <w:r w:rsidRPr="00BD66E8">
        <w:rPr>
          <w:rFonts w:ascii="Times New Roman" w:eastAsia="Calibri" w:hAnsi="Times New Roman" w:cs="Times New Roman"/>
          <w:sz w:val="28"/>
          <w:szCs w:val="28"/>
        </w:rPr>
        <w:t>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</w:t>
      </w:r>
    </w:p>
    <w:p w:rsidR="00391BE2" w:rsidRPr="00BD66E8" w:rsidRDefault="00391BE2" w:rsidP="00391B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6E8">
        <w:rPr>
          <w:rFonts w:ascii="Times New Roman" w:eastAsia="Calibri" w:hAnsi="Times New Roman" w:cs="Times New Roman"/>
          <w:sz w:val="28"/>
          <w:szCs w:val="28"/>
        </w:rPr>
        <w:t>2. Федеральный закон от 29 декабря 2012 года № 273-ФЗ «Об образовании в Российской Федерации»</w:t>
      </w:r>
    </w:p>
    <w:p w:rsidR="00391BE2" w:rsidRPr="00BD66E8" w:rsidRDefault="00391BE2" w:rsidP="00391B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6E8">
        <w:rPr>
          <w:rFonts w:ascii="Times New Roman" w:eastAsia="Calibri" w:hAnsi="Times New Roman" w:cs="Times New Roman"/>
          <w:sz w:val="28"/>
          <w:szCs w:val="28"/>
        </w:rPr>
        <w:t xml:space="preserve">3. Приказ </w:t>
      </w:r>
      <w:proofErr w:type="spellStart"/>
      <w:r w:rsidRPr="00BD66E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BD66E8">
        <w:rPr>
          <w:rFonts w:ascii="Times New Roman" w:eastAsia="Calibri" w:hAnsi="Times New Roman" w:cs="Times New Roman"/>
          <w:sz w:val="28"/>
          <w:szCs w:val="28"/>
        </w:rPr>
        <w:t xml:space="preserve"> России от 5 декабря 2014 года № 1547 </w:t>
      </w:r>
    </w:p>
    <w:p w:rsidR="00391BE2" w:rsidRPr="00BD66E8" w:rsidRDefault="00391BE2" w:rsidP="00391BE2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D66E8">
        <w:rPr>
          <w:rFonts w:ascii="Times New Roman" w:eastAsia="Calibri" w:hAnsi="Times New Roman" w:cs="Times New Roman"/>
          <w:sz w:val="28"/>
          <w:szCs w:val="28"/>
        </w:rPr>
        <w:t>Нормативно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BD66E8">
        <w:rPr>
          <w:rFonts w:ascii="Times New Roman" w:eastAsia="Calibri" w:hAnsi="Times New Roman" w:cs="Times New Roman"/>
          <w:sz w:val="28"/>
          <w:szCs w:val="28"/>
        </w:rPr>
        <w:t>правовое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Calibri" w:hAnsi="Times New Roman" w:cs="Times New Roman"/>
          <w:sz w:val="28"/>
          <w:szCs w:val="28"/>
        </w:rPr>
        <w:t>сопровождение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Calibri" w:hAnsi="Times New Roman" w:cs="Times New Roman"/>
          <w:sz w:val="28"/>
          <w:szCs w:val="28"/>
        </w:rPr>
        <w:t>процедуры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Calibri" w:hAnsi="Times New Roman" w:cs="Times New Roman"/>
          <w:sz w:val="28"/>
          <w:szCs w:val="28"/>
        </w:rPr>
        <w:t>независимой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Calibri" w:hAnsi="Times New Roman" w:cs="Times New Roman"/>
          <w:sz w:val="28"/>
          <w:szCs w:val="28"/>
        </w:rPr>
        <w:t>качества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r w:rsidRPr="00BD66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D66E8">
        <w:rPr>
          <w:rFonts w:ascii="Times New Roman" w:eastAsia="Calibri" w:hAnsi="Times New Roman" w:cs="Times New Roman"/>
          <w:sz w:val="28"/>
          <w:szCs w:val="28"/>
        </w:rPr>
        <w:t>уровня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BE2" w:rsidRPr="00BD66E8" w:rsidRDefault="00391BE2" w:rsidP="00391B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6E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BD6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Республики Бурятия № 410 "О формировании независимой оценки качества работы организаций, оказывающих государственные услуги, и Порядке оценки соответствия качества фактически предоставляемых государственных услуг"</w:t>
      </w:r>
    </w:p>
    <w:p w:rsidR="00391BE2" w:rsidRPr="00BD66E8" w:rsidRDefault="00391BE2" w:rsidP="00391B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Постановление Правительства РБ от 27.01.2014 № 24 "О Комиссии </w:t>
      </w:r>
      <w:proofErr w:type="gramStart"/>
      <w:r w:rsidRPr="00BD6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6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Правительстве</w:t>
      </w:r>
      <w:proofErr w:type="gramEnd"/>
      <w:r w:rsidRPr="00BD6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Бурятия по координации деятельности ИОГВ РБ по формированию НСОК работы организаций, оказывающих </w:t>
      </w:r>
      <w:proofErr w:type="spellStart"/>
      <w:r w:rsidRPr="00BD6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BD6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D6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соц.сфере</w:t>
      </w:r>
      <w:proofErr w:type="spellEnd"/>
      <w:r w:rsidRPr="00BD6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391BE2" w:rsidRDefault="00391BE2" w:rsidP="00391BE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91BE2" w:rsidRDefault="00391BE2" w:rsidP="00391BE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91BE2" w:rsidRDefault="00391BE2" w:rsidP="00391BE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91BE2" w:rsidRDefault="00391BE2" w:rsidP="00391BE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91BE2" w:rsidRDefault="00391BE2" w:rsidP="00391BE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91BE2" w:rsidRDefault="00391BE2" w:rsidP="00391BE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91BE2" w:rsidRDefault="00391BE2" w:rsidP="00391BE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91BE2" w:rsidRDefault="00391BE2" w:rsidP="00391BE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91BE2" w:rsidRPr="00EE6591" w:rsidRDefault="00391BE2" w:rsidP="00391BE2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BE2" w:rsidRPr="00B9543C" w:rsidRDefault="00391BE2" w:rsidP="00391BE2">
      <w:pPr>
        <w:spacing w:after="16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54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Замечания и предложения по результат</w:t>
      </w:r>
      <w:r>
        <w:rPr>
          <w:rFonts w:ascii="Times New Roman" w:eastAsia="Calibri" w:hAnsi="Times New Roman" w:cs="Times New Roman"/>
          <w:b/>
          <w:sz w:val="28"/>
          <w:szCs w:val="28"/>
        </w:rPr>
        <w:t>ам исследования организаций дошко</w:t>
      </w:r>
      <w:r w:rsidRPr="00B9543C">
        <w:rPr>
          <w:rFonts w:ascii="Times New Roman" w:eastAsia="Calibri" w:hAnsi="Times New Roman" w:cs="Times New Roman"/>
          <w:b/>
          <w:sz w:val="28"/>
          <w:szCs w:val="28"/>
        </w:rPr>
        <w:t xml:space="preserve">льного образования </w:t>
      </w:r>
      <w:proofErr w:type="spellStart"/>
      <w:r w:rsidRPr="00B9543C">
        <w:rPr>
          <w:rFonts w:ascii="Times New Roman" w:eastAsia="Calibri" w:hAnsi="Times New Roman" w:cs="Times New Roman"/>
          <w:b/>
          <w:sz w:val="28"/>
          <w:szCs w:val="28"/>
        </w:rPr>
        <w:t>Кабанского</w:t>
      </w:r>
      <w:proofErr w:type="spellEnd"/>
      <w:r w:rsidRPr="00B9543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Республики Бурятия</w:t>
      </w:r>
    </w:p>
    <w:p w:rsidR="00391BE2" w:rsidRPr="00B9543C" w:rsidRDefault="00391BE2" w:rsidP="00391BE2">
      <w:pPr>
        <w:spacing w:after="16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BE2" w:rsidRPr="00B9543C" w:rsidRDefault="00391BE2" w:rsidP="00391B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МДОУ детский сад № 2</w:t>
      </w:r>
      <w:r w:rsidRPr="00B9543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91BE2" w:rsidRPr="00B9543C" w:rsidRDefault="00391BE2" w:rsidP="00391BE2">
      <w:pPr>
        <w:spacing w:after="16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hAnsi="Times New Roman" w:cs="Times New Roman"/>
          <w:sz w:val="28"/>
          <w:szCs w:val="28"/>
        </w:rPr>
        <w:t>Продолжить работу:</w:t>
      </w:r>
      <w:r w:rsidRPr="00391BE2">
        <w:rPr>
          <w:rFonts w:ascii="Times New Roman" w:hAnsi="Times New Roman" w:cs="Times New Roman"/>
          <w:sz w:val="28"/>
          <w:szCs w:val="28"/>
        </w:rPr>
        <w:t xml:space="preserve"> </w:t>
      </w:r>
      <w:r w:rsidRPr="00B9543C">
        <w:rPr>
          <w:rFonts w:ascii="Times New Roman" w:hAnsi="Times New Roman" w:cs="Times New Roman"/>
          <w:sz w:val="28"/>
          <w:szCs w:val="28"/>
        </w:rPr>
        <w:t>-  по размещению</w:t>
      </w:r>
      <w:r w:rsidRPr="00B9543C">
        <w:rPr>
          <w:rFonts w:ascii="Times New Roman" w:eastAsia="Calibri" w:hAnsi="Times New Roman" w:cs="Times New Roman"/>
          <w:sz w:val="28"/>
          <w:szCs w:val="28"/>
        </w:rPr>
        <w:t xml:space="preserve"> необходимой информации об организации, осуществляющей образовательную деятельность на сайте организации;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>- по размещению на официальном сайте организации в сети Интернет сведений о педагогических работниках организации;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hAnsi="Times New Roman" w:cs="Times New Roman"/>
          <w:sz w:val="28"/>
          <w:szCs w:val="28"/>
        </w:rPr>
        <w:t xml:space="preserve">-  по улучшению условий </w:t>
      </w:r>
      <w:r w:rsidRPr="00B9543C">
        <w:rPr>
          <w:rFonts w:ascii="Times New Roman" w:eastAsia="Calibri" w:hAnsi="Times New Roman" w:cs="Times New Roman"/>
          <w:sz w:val="28"/>
          <w:szCs w:val="28"/>
        </w:rPr>
        <w:t>для индивидуальной работы с обучающимися;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>- по созданию и внедрению в практику дополнительных образовательных программ;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>- по улучшению условий для возможности развития творческих способностей и интересов обучающихся;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>- по улучшению условий для организации обучения и воспитания обучающихся с ограниченными возможностями здоровья и инвалидов.</w:t>
      </w:r>
    </w:p>
    <w:p w:rsidR="00391BE2" w:rsidRPr="00B9543C" w:rsidRDefault="00391BE2" w:rsidP="00391B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</w:t>
      </w:r>
      <w:r w:rsidRPr="00B9543C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>У детский сад №4</w:t>
      </w:r>
      <w:r w:rsidRPr="00B954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3C">
        <w:rPr>
          <w:rFonts w:ascii="Times New Roman" w:hAnsi="Times New Roman" w:cs="Times New Roman"/>
          <w:sz w:val="28"/>
          <w:szCs w:val="28"/>
        </w:rPr>
        <w:t>Продолжить работу: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hAnsi="Times New Roman" w:cs="Times New Roman"/>
          <w:sz w:val="28"/>
          <w:szCs w:val="28"/>
        </w:rPr>
        <w:t>-  по размещению</w:t>
      </w:r>
      <w:r w:rsidRPr="00B9543C">
        <w:rPr>
          <w:rFonts w:ascii="Times New Roman" w:eastAsia="Calibri" w:hAnsi="Times New Roman" w:cs="Times New Roman"/>
          <w:sz w:val="28"/>
          <w:szCs w:val="28"/>
        </w:rPr>
        <w:t xml:space="preserve"> необходимой информации об организации, осуществляющей образовательную деятельность на сайте организации;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lastRenderedPageBreak/>
        <w:t>- по размещению на официальном сайте организации в сети Интернет сведений о педагогических работниках организации;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>- по направлению, связанному с доступностью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>- по улучшению материально-технического и информационного обеспечения организации;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>- по созданию необходимых условий для охраны и укрепления здоровья, организации питания обучающихся;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9543C">
        <w:rPr>
          <w:rFonts w:ascii="Times New Roman" w:hAnsi="Times New Roman" w:cs="Times New Roman"/>
          <w:sz w:val="28"/>
          <w:szCs w:val="28"/>
        </w:rPr>
        <w:t xml:space="preserve"> по улучшению условий </w:t>
      </w:r>
      <w:r w:rsidRPr="00B9543C">
        <w:rPr>
          <w:rFonts w:ascii="Times New Roman" w:eastAsia="Calibri" w:hAnsi="Times New Roman" w:cs="Times New Roman"/>
          <w:sz w:val="28"/>
          <w:szCs w:val="28"/>
        </w:rPr>
        <w:t>для индивидуальной работы с обучающимися;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>- по созданию и внедрению в практику дополнительных образовательных программ;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>- по улучшению условий для возможности развития творческих способностей и интересов обучающихся;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 xml:space="preserve">- по улучшению возможности оказания психолого-педагогической, </w:t>
      </w:r>
      <w:proofErr w:type="gramStart"/>
      <w:r w:rsidRPr="00B9543C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3C44B8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B9543C">
        <w:rPr>
          <w:rFonts w:ascii="Times New Roman" w:eastAsia="Calibri" w:hAnsi="Times New Roman" w:cs="Times New Roman"/>
          <w:sz w:val="28"/>
          <w:szCs w:val="28"/>
        </w:rPr>
        <w:t xml:space="preserve"> помощи</w:t>
      </w:r>
      <w:proofErr w:type="gramEnd"/>
      <w:r w:rsidRPr="00B9543C">
        <w:rPr>
          <w:rFonts w:ascii="Times New Roman" w:eastAsia="Calibri" w:hAnsi="Times New Roman" w:cs="Times New Roman"/>
          <w:sz w:val="28"/>
          <w:szCs w:val="28"/>
        </w:rPr>
        <w:t xml:space="preserve"> обучающимся;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>- по улучшению условий для организации обучения и воспитания обучающихся с ограниченными возможностями здоровья и инвалидов.</w:t>
      </w:r>
    </w:p>
    <w:p w:rsidR="00391BE2" w:rsidRPr="00B9543C" w:rsidRDefault="00391BE2" w:rsidP="00391BE2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1BE2" w:rsidRPr="00B9543C" w:rsidRDefault="00391BE2" w:rsidP="00391B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</w:t>
      </w:r>
      <w:r w:rsidRPr="00B9543C">
        <w:rPr>
          <w:rFonts w:ascii="Times New Roman" w:hAnsi="Times New Roman" w:cs="Times New Roman"/>
          <w:b/>
          <w:sz w:val="28"/>
          <w:szCs w:val="28"/>
        </w:rPr>
        <w:t>ДОУ д</w:t>
      </w:r>
      <w:r>
        <w:rPr>
          <w:rFonts w:ascii="Times New Roman" w:hAnsi="Times New Roman" w:cs="Times New Roman"/>
          <w:b/>
          <w:sz w:val="28"/>
          <w:szCs w:val="28"/>
        </w:rPr>
        <w:t xml:space="preserve">етский сад "Солнышко" </w:t>
      </w:r>
      <w:r w:rsidRPr="00B9543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BE2" w:rsidRDefault="00391BE2" w:rsidP="00391BE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3C">
        <w:rPr>
          <w:rFonts w:ascii="Times New Roman" w:hAnsi="Times New Roman" w:cs="Times New Roman"/>
          <w:sz w:val="28"/>
          <w:szCs w:val="28"/>
        </w:rPr>
        <w:t>Продолжить работу:</w:t>
      </w:r>
      <w:r w:rsidRPr="00391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hAnsi="Times New Roman" w:cs="Times New Roman"/>
          <w:sz w:val="28"/>
          <w:szCs w:val="28"/>
        </w:rPr>
        <w:lastRenderedPageBreak/>
        <w:t>-  по размещению</w:t>
      </w:r>
      <w:r w:rsidRPr="00B9543C">
        <w:rPr>
          <w:rFonts w:ascii="Times New Roman" w:eastAsia="Calibri" w:hAnsi="Times New Roman" w:cs="Times New Roman"/>
          <w:sz w:val="28"/>
          <w:szCs w:val="28"/>
        </w:rPr>
        <w:t xml:space="preserve"> необходимой информации об организации, осуществляющей образовательную деятельность на сайте организации;</w:t>
      </w:r>
    </w:p>
    <w:p w:rsidR="00391BE2" w:rsidRPr="003C44B8" w:rsidRDefault="00391BE2" w:rsidP="003C44B8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>- по размещению на официальном сайте организации в сети Интернет сведений о педагогических работниках организации;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>- по направлению, связанному с доступностью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>- по созданию необходимых условий для охраны и укрепления здоровья, организации питания обучающихся;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9543C">
        <w:rPr>
          <w:rFonts w:ascii="Times New Roman" w:hAnsi="Times New Roman" w:cs="Times New Roman"/>
          <w:sz w:val="28"/>
          <w:szCs w:val="28"/>
        </w:rPr>
        <w:t xml:space="preserve"> по улучшению условий </w:t>
      </w:r>
      <w:r w:rsidRPr="00B9543C">
        <w:rPr>
          <w:rFonts w:ascii="Times New Roman" w:eastAsia="Calibri" w:hAnsi="Times New Roman" w:cs="Times New Roman"/>
          <w:sz w:val="28"/>
          <w:szCs w:val="28"/>
        </w:rPr>
        <w:t>для индивидуальной работы с обучающимися;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>- по созданию и внедрению в практику дополнительных образовательных программ;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>- по улучшению условий для возможности развития творческих способностей и интересов обучающихся;</w:t>
      </w:r>
    </w:p>
    <w:p w:rsidR="00391BE2" w:rsidRPr="00B9543C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43C">
        <w:rPr>
          <w:rFonts w:ascii="Times New Roman" w:eastAsia="Calibri" w:hAnsi="Times New Roman" w:cs="Times New Roman"/>
          <w:sz w:val="28"/>
          <w:szCs w:val="28"/>
        </w:rPr>
        <w:t>- по улучшению условий для организации обучения и воспитания обучающихся с ограниченными возможностями здоровья и инвалидов.</w:t>
      </w:r>
    </w:p>
    <w:p w:rsidR="00391BE2" w:rsidRPr="003C44B8" w:rsidRDefault="00391BE2" w:rsidP="003C44B8">
      <w:pPr>
        <w:spacing w:after="16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642A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391BE2" w:rsidRPr="00B1642A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42A">
        <w:rPr>
          <w:rFonts w:ascii="Times New Roman" w:eastAsia="Calibri" w:hAnsi="Times New Roman" w:cs="Times New Roman"/>
          <w:sz w:val="28"/>
          <w:szCs w:val="28"/>
        </w:rPr>
        <w:t xml:space="preserve">Программа исследования завершена. Поставленные цели и задачи исследования выполнены. В ходе проведения исследования определен уровень качества предоставления 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>услуг учреждения дошкольного</w:t>
      </w:r>
      <w:r w:rsidRPr="00B1642A">
        <w:rPr>
          <w:rFonts w:ascii="Times New Roman" w:eastAsia="Calibri" w:hAnsi="Times New Roman" w:cs="Times New Roman"/>
          <w:sz w:val="28"/>
          <w:szCs w:val="28"/>
        </w:rPr>
        <w:t xml:space="preserve"> образования, подведомств</w:t>
      </w:r>
      <w:r>
        <w:rPr>
          <w:rFonts w:ascii="Times New Roman" w:eastAsia="Calibri" w:hAnsi="Times New Roman" w:cs="Times New Roman"/>
          <w:sz w:val="28"/>
          <w:szCs w:val="28"/>
        </w:rPr>
        <w:t>енными Администрации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Тункинский</w:t>
      </w:r>
      <w:proofErr w:type="spellEnd"/>
      <w:r w:rsidRPr="00B1642A">
        <w:rPr>
          <w:rFonts w:ascii="Times New Roman" w:eastAsia="Calibri" w:hAnsi="Times New Roman" w:cs="Times New Roman"/>
          <w:sz w:val="28"/>
          <w:szCs w:val="28"/>
        </w:rPr>
        <w:t xml:space="preserve"> район» Республики Бурятия. </w:t>
      </w:r>
    </w:p>
    <w:p w:rsidR="00391BE2" w:rsidRPr="00B1642A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42A">
        <w:rPr>
          <w:rFonts w:ascii="Times New Roman" w:eastAsia="Calibri" w:hAnsi="Times New Roman" w:cs="Times New Roman"/>
          <w:sz w:val="28"/>
          <w:szCs w:val="28"/>
        </w:rPr>
        <w:t xml:space="preserve">В ходе исследования был проведен анализ нормативной документации общероссийского, регионального и муниципального уровней. Региональные </w:t>
      </w:r>
      <w:r w:rsidRPr="00B1642A">
        <w:rPr>
          <w:rFonts w:ascii="Times New Roman" w:eastAsia="Calibri" w:hAnsi="Times New Roman" w:cs="Times New Roman"/>
          <w:sz w:val="28"/>
          <w:szCs w:val="28"/>
        </w:rPr>
        <w:lastRenderedPageBreak/>
        <w:t>и муниципальные нормативные акты не противоречат основному Закону Российской Федерации касательно независимой оценки качества предоставления услуг организациями социальной сферы. В основу исследования положены разработки и методические рекомендации, регламентированные Министерством образования и науки Российской Федерации. Методические рекомендации регионального и муниципального уровней отсутствуют.</w:t>
      </w:r>
    </w:p>
    <w:p w:rsidR="00391BE2" w:rsidRPr="00B1642A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42A">
        <w:rPr>
          <w:rFonts w:ascii="Times New Roman" w:eastAsia="Calibri" w:hAnsi="Times New Roman" w:cs="Times New Roman"/>
          <w:sz w:val="28"/>
          <w:szCs w:val="28"/>
        </w:rPr>
        <w:t xml:space="preserve">В процессе исследования изучены открытые данные, проведен опрос пользователей 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>услуг (родителей)</w:t>
      </w:r>
      <w:r w:rsidRPr="00B1642A">
        <w:rPr>
          <w:rFonts w:ascii="Times New Roman" w:eastAsia="Calibri" w:hAnsi="Times New Roman" w:cs="Times New Roman"/>
          <w:sz w:val="28"/>
          <w:szCs w:val="28"/>
        </w:rPr>
        <w:t>. Отношение респондентов доброжелательное, явно отрицательных и/или негативных явлений не выявлено, респондентами не высказано, экспертами не обнаружено.</w:t>
      </w:r>
    </w:p>
    <w:p w:rsidR="00391BE2" w:rsidRPr="00B1642A" w:rsidRDefault="00391BE2" w:rsidP="00391BE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42A">
        <w:rPr>
          <w:rFonts w:ascii="Times New Roman" w:eastAsia="Calibri" w:hAnsi="Times New Roman" w:cs="Times New Roman"/>
          <w:sz w:val="28"/>
          <w:szCs w:val="28"/>
        </w:rPr>
        <w:t>Несмотря на имеющиеся замечания, которые выявлены в ходе сопоставления имеющихся требований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реальным фактическим положением</w:t>
      </w:r>
      <w:r w:rsidRPr="00B1642A">
        <w:rPr>
          <w:rFonts w:ascii="Times New Roman" w:eastAsia="Calibri" w:hAnsi="Times New Roman" w:cs="Times New Roman"/>
          <w:sz w:val="28"/>
          <w:szCs w:val="28"/>
        </w:rPr>
        <w:t>, в целом обществом признается качественная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абота учреждений дошкольного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Тункинского</w:t>
      </w:r>
      <w:proofErr w:type="spellEnd"/>
      <w:r w:rsidRPr="00B1642A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Бурятия.</w:t>
      </w:r>
    </w:p>
    <w:p w:rsidR="00B51DFB" w:rsidRDefault="004016A7"/>
    <w:sectPr w:rsidR="00B51DFB" w:rsidSect="002A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48D"/>
    <w:multiLevelType w:val="multilevel"/>
    <w:tmpl w:val="8294F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F497A"/>
    <w:multiLevelType w:val="hybridMultilevel"/>
    <w:tmpl w:val="BCEC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46D4D"/>
    <w:multiLevelType w:val="hybridMultilevel"/>
    <w:tmpl w:val="C51EB3C8"/>
    <w:lvl w:ilvl="0" w:tplc="B29463B0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D53557"/>
    <w:multiLevelType w:val="hybridMultilevel"/>
    <w:tmpl w:val="BCEC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26A78"/>
    <w:multiLevelType w:val="hybridMultilevel"/>
    <w:tmpl w:val="BCEC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F34F5"/>
    <w:multiLevelType w:val="multilevel"/>
    <w:tmpl w:val="D3B43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82CF6"/>
    <w:multiLevelType w:val="hybridMultilevel"/>
    <w:tmpl w:val="E3025E1E"/>
    <w:lvl w:ilvl="0" w:tplc="4316EF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0B16D1"/>
    <w:multiLevelType w:val="multilevel"/>
    <w:tmpl w:val="0E120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65299"/>
    <w:multiLevelType w:val="multilevel"/>
    <w:tmpl w:val="EA24F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6B3716"/>
    <w:multiLevelType w:val="multilevel"/>
    <w:tmpl w:val="0EBE02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C43905"/>
    <w:multiLevelType w:val="hybridMultilevel"/>
    <w:tmpl w:val="F3BC3ABA"/>
    <w:lvl w:ilvl="0" w:tplc="F8F44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8F4DB3"/>
    <w:multiLevelType w:val="multilevel"/>
    <w:tmpl w:val="24AAD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4B10C2"/>
    <w:multiLevelType w:val="hybridMultilevel"/>
    <w:tmpl w:val="E3025E1E"/>
    <w:lvl w:ilvl="0" w:tplc="4316EF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24572A"/>
    <w:multiLevelType w:val="hybridMultilevel"/>
    <w:tmpl w:val="F3BC3ABA"/>
    <w:lvl w:ilvl="0" w:tplc="F8F44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50127D"/>
    <w:multiLevelType w:val="hybridMultilevel"/>
    <w:tmpl w:val="BCEC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D603C"/>
    <w:multiLevelType w:val="multilevel"/>
    <w:tmpl w:val="7632D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A856B2"/>
    <w:multiLevelType w:val="multilevel"/>
    <w:tmpl w:val="91B6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A26B20"/>
    <w:multiLevelType w:val="hybridMultilevel"/>
    <w:tmpl w:val="BCEC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3"/>
  </w:num>
  <w:num w:numId="11">
    <w:abstractNumId w:val="10"/>
  </w:num>
  <w:num w:numId="12">
    <w:abstractNumId w:val="17"/>
  </w:num>
  <w:num w:numId="13">
    <w:abstractNumId w:val="12"/>
  </w:num>
  <w:num w:numId="14">
    <w:abstractNumId w:val="1"/>
  </w:num>
  <w:num w:numId="15">
    <w:abstractNumId w:val="2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BE2"/>
    <w:rsid w:val="00065C5B"/>
    <w:rsid w:val="002E6F0B"/>
    <w:rsid w:val="0031288F"/>
    <w:rsid w:val="00391BE2"/>
    <w:rsid w:val="003C44B8"/>
    <w:rsid w:val="004016A7"/>
    <w:rsid w:val="00610DFD"/>
    <w:rsid w:val="00711F54"/>
    <w:rsid w:val="007D701C"/>
    <w:rsid w:val="00AA6B3C"/>
    <w:rsid w:val="00AD1876"/>
    <w:rsid w:val="00E87B57"/>
    <w:rsid w:val="00F50390"/>
    <w:rsid w:val="00F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28FEF-9A06-4E03-B6AB-BDB5D7B9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BE2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91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391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9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BE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391BE2"/>
    <w:pPr>
      <w:ind w:left="720"/>
      <w:contextualSpacing/>
    </w:pPr>
  </w:style>
  <w:style w:type="table" w:styleId="a8">
    <w:name w:val="Table Grid"/>
    <w:basedOn w:val="a1"/>
    <w:uiPriority w:val="59"/>
    <w:rsid w:val="00391B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91BE2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391BE2"/>
    <w:pPr>
      <w:tabs>
        <w:tab w:val="right" w:pos="9486"/>
      </w:tabs>
      <w:spacing w:after="0" w:line="360" w:lineRule="auto"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customStyle="1" w:styleId="aa">
    <w:name w:val="Заголовок Диплом"/>
    <w:basedOn w:val="10"/>
    <w:link w:val="ab"/>
    <w:qFormat/>
    <w:rsid w:val="00391BE2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b">
    <w:name w:val="Заголовок Диплом Знак"/>
    <w:basedOn w:val="11"/>
    <w:link w:val="aa"/>
    <w:rsid w:val="00391BE2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paragraph" w:customStyle="1" w:styleId="1">
    <w:name w:val="Стиль1"/>
    <w:basedOn w:val="a6"/>
    <w:link w:val="13"/>
    <w:qFormat/>
    <w:rsid w:val="00391BE2"/>
    <w:pPr>
      <w:numPr>
        <w:numId w:val="15"/>
      </w:num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Стиль1 Знак"/>
    <w:basedOn w:val="a0"/>
    <w:link w:val="1"/>
    <w:rsid w:val="00391B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391B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1-Заместитель</dc:creator>
  <cp:lastModifiedBy>Любовь</cp:lastModifiedBy>
  <cp:revision>2</cp:revision>
  <cp:lastPrinted>2016-12-26T03:06:00Z</cp:lastPrinted>
  <dcterms:created xsi:type="dcterms:W3CDTF">2017-04-05T07:28:00Z</dcterms:created>
  <dcterms:modified xsi:type="dcterms:W3CDTF">2017-04-05T07:28:00Z</dcterms:modified>
</cp:coreProperties>
</file>